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C99" w:rsidRDefault="00773C99" w:rsidP="004A41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3C99" w:rsidRDefault="00773C99" w:rsidP="00773C99">
      <w:pPr>
        <w:pStyle w:val="a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773C99" w:rsidRPr="00773C99" w:rsidRDefault="00773C99" w:rsidP="00773C99">
      <w:pPr>
        <w:pStyle w:val="a6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773C99">
        <w:rPr>
          <w:rFonts w:ascii="Tahoma" w:eastAsia="Times New Roman" w:hAnsi="Tahoma" w:cs="Tahoma"/>
          <w:sz w:val="24"/>
          <w:szCs w:val="24"/>
        </w:rPr>
        <w:object w:dxaOrig="921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pt;height:632pt" o:ole="">
            <v:imagedata r:id="rId6" o:title=""/>
          </v:shape>
          <o:OLEObject Type="Embed" ProgID="AcroExch.Document.7" ShapeID="_x0000_i1025" DrawAspect="Content" ObjectID="_1577619936" r:id="rId7"/>
        </w:object>
      </w:r>
      <w:bookmarkStart w:id="0" w:name="_GoBack"/>
      <w:bookmarkEnd w:id="0"/>
    </w:p>
    <w:p w:rsidR="00A80B4D" w:rsidRPr="004A416B" w:rsidRDefault="00A80B4D" w:rsidP="004A416B">
      <w:pPr>
        <w:pStyle w:val="a6"/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2.2.Учредитель образовательного учреждения (далее − Учредитель) обеспечивает перевод совершеннолетних учащихся с их письменного согласия, а также несовершеннолетних учащихся с письменного согласия их родителей (законных представителей).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2.3. Перевод учащихся не зависит от периода (времени) учебного года.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b/>
          <w:bCs/>
          <w:sz w:val="24"/>
          <w:szCs w:val="24"/>
        </w:rPr>
        <w:t>3.Перевод совершеннолетнего учащегося по его инициативе или несовершеннолетнего учащегося по инициативе его родителей (законных представителей)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3.1.В случае перевода совершеннолетнего учащегося по его инициативе или несовершеннолетнего учащегося по инициативе его родителей (законных представителей) совершеннолетний учащийся или родители (законные представители) несовершеннолетнего учащегося:</w:t>
      </w:r>
    </w:p>
    <w:p w:rsidR="00A80B4D" w:rsidRPr="004A416B" w:rsidRDefault="00A80B4D" w:rsidP="007649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осуществляют выбор принимающего образовательного учреждения;</w:t>
      </w:r>
    </w:p>
    <w:p w:rsidR="00A80B4D" w:rsidRPr="004A416B" w:rsidRDefault="00A80B4D" w:rsidP="007649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обращаются в выбранное образовательное учреждение с запросом о наличии свободных мест, в том числе с использованием сети Интернет;</w:t>
      </w:r>
    </w:p>
    <w:p w:rsidR="00A80B4D" w:rsidRPr="004A416B" w:rsidRDefault="00A80B4D" w:rsidP="007649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при отсутствии свободных</w:t>
      </w:r>
      <w:r w:rsidR="00315B41" w:rsidRPr="004A416B">
        <w:rPr>
          <w:rFonts w:ascii="Times New Roman" w:eastAsia="Times New Roman" w:hAnsi="Times New Roman" w:cs="Times New Roman"/>
          <w:sz w:val="24"/>
          <w:szCs w:val="24"/>
        </w:rPr>
        <w:t xml:space="preserve"> мест в выбранном образовательном учреждении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обращаются в органы местного самоуправления в сфере образования соответствующего муниципального района, городского округа для определения принимающей организации из числа муниципальных образовательных организаций;</w:t>
      </w:r>
    </w:p>
    <w:p w:rsidR="00A80B4D" w:rsidRPr="004A416B" w:rsidRDefault="00A80B4D" w:rsidP="007649DB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обращаются </w:t>
      </w: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в Образовательное учреждение с заявлением об отчислении учащегося в связи с переводом</w:t>
      </w:r>
      <w:proofErr w:type="gramEnd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A80B4D" w:rsidRPr="004A416B" w:rsidRDefault="00A80B4D" w:rsidP="007649DB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3.2. В заявлении совершеннолетнего учащегося или родителей </w:t>
      </w:r>
      <w:hyperlink r:id="rId8" w:history="1">
        <w:r w:rsidRPr="004A416B">
          <w:rPr>
            <w:rFonts w:ascii="Times New Roman" w:eastAsia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A416B">
        <w:rPr>
          <w:rFonts w:ascii="Times New Roman" w:eastAsia="Times New Roman" w:hAnsi="Times New Roman" w:cs="Times New Roman"/>
          <w:sz w:val="24"/>
          <w:szCs w:val="24"/>
        </w:rPr>
        <w:t> несовершеннолетнего учащегося об отчислении в порядке перевода в принимающую организацию указываются:</w:t>
      </w:r>
    </w:p>
    <w:p w:rsidR="00A80B4D" w:rsidRPr="004A416B" w:rsidRDefault="00A80B4D" w:rsidP="007649D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учащегося;</w:t>
      </w:r>
    </w:p>
    <w:p w:rsidR="00A80B4D" w:rsidRPr="004A416B" w:rsidRDefault="00A80B4D" w:rsidP="007649D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дата рождения;</w:t>
      </w:r>
    </w:p>
    <w:p w:rsidR="00A80B4D" w:rsidRPr="004A416B" w:rsidRDefault="00A80B4D" w:rsidP="007649D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класс;</w:t>
      </w:r>
    </w:p>
    <w:p w:rsidR="00A80B4D" w:rsidRPr="004A416B" w:rsidRDefault="00A80B4D" w:rsidP="007649DB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наименование принимающего образовательного учреждения. В случае переезда в другую местность указывается только населенный пункт, субъект Российской Федерации.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3.3.На основании заявления совершеннолетнего учащегося или родителей (законных представителей) несовершеннолетнего учащегося об отчислении в порядке перевода директор в трехдневный срок издает приказ об отчислении учащегося в порядке перевода с у</w:t>
      </w:r>
      <w:r w:rsidR="00315B41" w:rsidRPr="004A416B">
        <w:rPr>
          <w:rFonts w:ascii="Times New Roman" w:eastAsia="Times New Roman" w:hAnsi="Times New Roman" w:cs="Times New Roman"/>
          <w:sz w:val="24"/>
          <w:szCs w:val="24"/>
        </w:rPr>
        <w:t>казанием принимающего 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B4D" w:rsidRPr="004A416B" w:rsidRDefault="003542C8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3.3.Образовательное учреждение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выдает совершеннолетнему учащемуся или родителям (законным представителям) несовершеннолетнего учащегося следующие документы:</w:t>
      </w:r>
    </w:p>
    <w:p w:rsidR="00A80B4D" w:rsidRPr="004A416B" w:rsidRDefault="00A80B4D" w:rsidP="007649DB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личное дело учащегося;</w:t>
      </w:r>
    </w:p>
    <w:p w:rsidR="00A80B4D" w:rsidRPr="004A416B" w:rsidRDefault="00A80B4D" w:rsidP="007649DB">
      <w:pPr>
        <w:pStyle w:val="a6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lastRenderedPageBreak/>
        <w:t>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</w:t>
      </w:r>
      <w:r w:rsidR="00315B41" w:rsidRPr="004A416B">
        <w:rPr>
          <w:rFonts w:ascii="Times New Roman" w:eastAsia="Times New Roman" w:hAnsi="Times New Roman" w:cs="Times New Roman"/>
          <w:sz w:val="24"/>
          <w:szCs w:val="24"/>
        </w:rPr>
        <w:t>, заверенные печатью 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и подписью директора (уполномоченного им лица).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3.4.Указанные в </w:t>
      </w:r>
      <w:hyperlink r:id="rId9" w:history="1">
        <w:r w:rsidRPr="004A416B">
          <w:rPr>
            <w:rFonts w:ascii="Times New Roman" w:eastAsia="Times New Roman" w:hAnsi="Times New Roman" w:cs="Times New Roman"/>
            <w:sz w:val="24"/>
            <w:szCs w:val="24"/>
          </w:rPr>
          <w:t>3.3.</w:t>
        </w:r>
      </w:hyperlink>
      <w:r w:rsidRPr="004A416B">
        <w:rPr>
          <w:rFonts w:ascii="Times New Roman" w:eastAsia="Times New Roman" w:hAnsi="Times New Roman" w:cs="Times New Roman"/>
          <w:sz w:val="24"/>
          <w:szCs w:val="24"/>
        </w:rPr>
        <w:t> настоящего Положения документы представляются совершеннолетним учащимся или родителями (законными представителями) несовершеннолетнего учащегося в принимающую организацию вместе с заявлением о зачислении у</w:t>
      </w:r>
      <w:r w:rsidR="00315B41" w:rsidRPr="004A416B">
        <w:rPr>
          <w:rFonts w:ascii="Times New Roman" w:eastAsia="Times New Roman" w:hAnsi="Times New Roman" w:cs="Times New Roman"/>
          <w:sz w:val="24"/>
          <w:szCs w:val="24"/>
        </w:rPr>
        <w:t>чащегося в указанное учреждение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="00315B41" w:rsidRPr="004A416B">
        <w:rPr>
          <w:rFonts w:ascii="Times New Roman" w:eastAsia="Times New Roman" w:hAnsi="Times New Roman" w:cs="Times New Roman"/>
          <w:sz w:val="24"/>
          <w:szCs w:val="24"/>
        </w:rPr>
        <w:t xml:space="preserve"> порядке перевода из образовательной организации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и предъявлением оригинала документа, удостоверяющего личность совершеннолетнего учащегося или родителя (законного представителя) несовершеннолетнего учащегося.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3.5.Зачисление уча</w:t>
      </w:r>
      <w:r w:rsidR="00315B41" w:rsidRPr="004A416B">
        <w:rPr>
          <w:rFonts w:ascii="Times New Roman" w:eastAsia="Times New Roman" w:hAnsi="Times New Roman" w:cs="Times New Roman"/>
          <w:sz w:val="24"/>
          <w:szCs w:val="24"/>
        </w:rPr>
        <w:t>щегося в принимающую образовательную организацию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в порядке перевода оформляется директором принимающей организации (уполномоченного им лица) в течение трех рабочих дней после приема заявления и документов, указанных в пункте 3.3. настоящего Положения, с указанием даты зачисления и класса.</w:t>
      </w:r>
    </w:p>
    <w:p w:rsidR="00A80B4D" w:rsidRPr="004A416B" w:rsidRDefault="00315B41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3.6.Принимающее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8B5" w:rsidRPr="004A416B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при зачислении учащег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ося, отчисленного из образовательного учреждения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, в течение двух рабочих дней </w:t>
      </w:r>
      <w:proofErr w:type="gramStart"/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>с даты издания</w:t>
      </w:r>
      <w:proofErr w:type="gramEnd"/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распорядительного акта о зачислении учащегося в порядке перевода 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письменно уведомляет образовательное учреждение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о номере и дате распорядительного акта о зачислении учащегося в принимающую организацию.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b/>
          <w:bCs/>
          <w:sz w:val="24"/>
          <w:szCs w:val="24"/>
        </w:rPr>
        <w:t>4.Перевод учащегося в случае прекраще</w:t>
      </w:r>
      <w:r w:rsidR="00315B41" w:rsidRPr="004A416B">
        <w:rPr>
          <w:rFonts w:ascii="Times New Roman" w:eastAsia="Times New Roman" w:hAnsi="Times New Roman" w:cs="Times New Roman"/>
          <w:b/>
          <w:bCs/>
          <w:sz w:val="24"/>
          <w:szCs w:val="24"/>
        </w:rPr>
        <w:t>ния деятельности образовательного учреждения</w:t>
      </w:r>
      <w:r w:rsidRPr="004A416B">
        <w:rPr>
          <w:rFonts w:ascii="Times New Roman" w:eastAsia="Times New Roman" w:hAnsi="Times New Roman" w:cs="Times New Roman"/>
          <w:b/>
          <w:bCs/>
          <w:sz w:val="24"/>
          <w:szCs w:val="24"/>
        </w:rPr>
        <w:t>, аннулирования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программе;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4.1.При принятии решения о прек</w:t>
      </w:r>
      <w:r w:rsidR="00315B41" w:rsidRPr="004A416B">
        <w:rPr>
          <w:rFonts w:ascii="Times New Roman" w:eastAsia="Times New Roman" w:hAnsi="Times New Roman" w:cs="Times New Roman"/>
          <w:sz w:val="24"/>
          <w:szCs w:val="24"/>
        </w:rPr>
        <w:t>ращении деятельности 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соответствующем распорядительном акте Учредителя указывается принимающая </w:t>
      </w:r>
      <w:r w:rsidR="004E38B5" w:rsidRPr="004A416B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(перечень принимающих организаций), в которую будут переводиться учащиеся, предоставившие необходимые письменные согласия на перевод в соответствии с пунктом </w:t>
      </w:r>
      <w:hyperlink r:id="rId10" w:history="1">
        <w:r w:rsidRPr="004A416B">
          <w:rPr>
            <w:rFonts w:ascii="Times New Roman" w:eastAsia="Times New Roman" w:hAnsi="Times New Roman" w:cs="Times New Roman"/>
            <w:sz w:val="24"/>
            <w:szCs w:val="24"/>
          </w:rPr>
          <w:t>2.2.</w:t>
        </w:r>
      </w:hyperlink>
      <w:r w:rsidRPr="004A416B">
        <w:rPr>
          <w:rFonts w:ascii="Times New Roman" w:eastAsia="Times New Roman" w:hAnsi="Times New Roman" w:cs="Times New Roman"/>
          <w:sz w:val="24"/>
          <w:szCs w:val="24"/>
        </w:rPr>
        <w:t> настоящего Положения.</w:t>
      </w:r>
      <w:proofErr w:type="gramEnd"/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О предстоящем переводе </w:t>
      </w:r>
      <w:r w:rsidR="004E38B5" w:rsidRPr="004A416B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прекращения своей деятельности будет обязана уведомить совершеннолетних учащихся, родителей </w:t>
      </w:r>
      <w:hyperlink r:id="rId11" w:history="1">
        <w:r w:rsidRPr="004A416B">
          <w:rPr>
            <w:rFonts w:ascii="Times New Roman" w:eastAsia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A416B">
        <w:rPr>
          <w:rFonts w:ascii="Times New Roman" w:eastAsia="Times New Roman" w:hAnsi="Times New Roman" w:cs="Times New Roman"/>
          <w:sz w:val="24"/>
          <w:szCs w:val="24"/>
        </w:rPr>
        <w:t> несовершеннолетних учащихся в письменной форме в течение пяти рабочих дней с момента издания распорядительного акта учредителя о прек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ращении деятельности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, а также </w:t>
      </w: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разместит</w:t>
      </w:r>
      <w:proofErr w:type="gramEnd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Интернет. Данное уведомление будет содержать сроки предоставления письменных согласий лиц, указанных в</w:t>
      </w:r>
      <w:r w:rsidR="004035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4A416B">
          <w:rPr>
            <w:rFonts w:ascii="Times New Roman" w:eastAsia="Times New Roman" w:hAnsi="Times New Roman" w:cs="Times New Roman"/>
            <w:sz w:val="24"/>
            <w:szCs w:val="24"/>
          </w:rPr>
          <w:t>пункте 2</w:t>
        </w:r>
      </w:hyperlink>
      <w:r w:rsidRPr="004A416B">
        <w:rPr>
          <w:rFonts w:ascii="Times New Roman" w:eastAsia="Times New Roman" w:hAnsi="Times New Roman" w:cs="Times New Roman"/>
          <w:sz w:val="24"/>
          <w:szCs w:val="24"/>
        </w:rPr>
        <w:t>.2. настоящего Положения, на п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еревод в принимающее образовательное учреждение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4.2.О причине, влекущей за собой необходимость перевода учащихся, 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8B5" w:rsidRPr="004A416B">
        <w:rPr>
          <w:rFonts w:ascii="Times New Roman" w:eastAsia="Times New Roman" w:hAnsi="Times New Roman" w:cs="Times New Roman"/>
          <w:sz w:val="24"/>
          <w:szCs w:val="24"/>
        </w:rPr>
        <w:t>бразовательное учреждение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 xml:space="preserve"> будет обязано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уведомить Учредителя, совершеннолетних учащихся или родителей (законных представителей) несовершеннолетних учащихся в письмен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ной форме, а также будет обязано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разместить</w:t>
      </w:r>
      <w:proofErr w:type="gramEnd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указанное уведомление на своем официальном сайте в сети Интернет: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lastRenderedPageBreak/>
        <w:t>в случае аннулирования лицензии на осуществление образовательной деятельности − в течение пяти рабочих дней с момента вступления в законную силу</w:t>
      </w:r>
      <w:proofErr w:type="gramEnd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решения суда;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в случае приостановления действия лицензии − в течение пяти рабочих дней с момента внесения в Реестр лицензий сведений, содержащих информацию о принятом федеральным органом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образования, решении о приостановлении действия лицензии на осуществление образовательной деятельности;</w:t>
      </w:r>
      <w:proofErr w:type="gramEnd"/>
    </w:p>
    <w:p w:rsidR="00A80B4D" w:rsidRPr="004A416B" w:rsidRDefault="00C97E35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в случае лишения образовательного учреждения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программе, а также приостановления действия государственной аккредитации полностью или в отношении отдельных уровней образования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 принятом федеральным органом исполнительной власти, осуществляющим функции по контролю и</w:t>
      </w:r>
      <w:proofErr w:type="gramEnd"/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надзору в сфере образования, или органом исполнительной власти субъекта Российской Федерации, осуществляющим переданные Российской Федерацией полномочия в сфере образования (далее − </w:t>
      </w:r>
      <w:proofErr w:type="spellStart"/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>аккредитационные</w:t>
      </w:r>
      <w:proofErr w:type="spellEnd"/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органы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), решении о лишении учреждения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государственной аккредитации полностью или по соответствующей образовательной программе или о приостановлении действия государственной аккредитации полностью или в отношении отдельных уровней образования;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в случае если до истечения срока действия государственной аккредитации по соответствующей образовательной программе осталос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ь менее 105 дней и у 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будет отсутствовать полученное от </w:t>
      </w:r>
      <w:proofErr w:type="spellStart"/>
      <w:r w:rsidRPr="004A416B">
        <w:rPr>
          <w:rFonts w:ascii="Times New Roman" w:eastAsia="Times New Roman" w:hAnsi="Times New Roman" w:cs="Times New Roman"/>
          <w:sz w:val="24"/>
          <w:szCs w:val="24"/>
        </w:rPr>
        <w:t>аккредитационного</w:t>
      </w:r>
      <w:proofErr w:type="spellEnd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органа уведомление о приеме заявления о государственной аккредитации по соответствующей образовательной программе и прилагаемых к нему документов к рассмотрению по существу − в течение пяти рабочих дней с момента наступления указанного случая;</w:t>
      </w:r>
      <w:proofErr w:type="gramEnd"/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в случае отказа </w:t>
      </w:r>
      <w:proofErr w:type="spellStart"/>
      <w:r w:rsidRPr="004A416B">
        <w:rPr>
          <w:rFonts w:ascii="Times New Roman" w:eastAsia="Times New Roman" w:hAnsi="Times New Roman" w:cs="Times New Roman"/>
          <w:sz w:val="24"/>
          <w:szCs w:val="24"/>
        </w:rPr>
        <w:t>аккр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едитационного</w:t>
      </w:r>
      <w:proofErr w:type="spellEnd"/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 xml:space="preserve"> органа образовательной организации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государственной аккредитации по соответствующей образовательной программе, если срок действия государственной аккредитации по соответствующей образовательной программе истек, − в течение пяти рабочих дней с момента внесения в Реестр организаций, осуществляющих образовательную деятельность по имеющим государственную аккредитацию образовательным программам, сведений, содержащих информацию об издании акта </w:t>
      </w:r>
      <w:proofErr w:type="spellStart"/>
      <w:r w:rsidRPr="004A416B">
        <w:rPr>
          <w:rFonts w:ascii="Times New Roman" w:eastAsia="Times New Roman" w:hAnsi="Times New Roman" w:cs="Times New Roman"/>
          <w:sz w:val="24"/>
          <w:szCs w:val="24"/>
        </w:rPr>
        <w:t>аккредитационн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 xml:space="preserve"> органа об отказе учреждению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в государственной аккредитации по соответствующей</w:t>
      </w:r>
      <w:proofErr w:type="gramEnd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образовательной программе.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4.3.</w:t>
      </w:r>
      <w:r w:rsidR="004E38B5" w:rsidRPr="004A416B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будет обязана предоставить Учредителю информацию о списочном составе учащихся с указанием осваиваемых ими образовательных программ для осуществления им выбора принимающих организаций с использованием сведений, содержащихся в Реестре организаций, осуществляющих образовательную деятельность по имеющим государственную аккредитацию образовательным программам.</w:t>
      </w:r>
      <w:proofErr w:type="gramEnd"/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4.4.</w:t>
      </w:r>
      <w:r w:rsidR="004E38B5" w:rsidRPr="004A416B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будет обязана довести до сведения учащихся и их родителей</w:t>
      </w:r>
      <w:hyperlink r:id="rId13" w:history="1">
        <w:r w:rsidRPr="004A416B">
          <w:rPr>
            <w:rFonts w:ascii="Times New Roman" w:eastAsia="Times New Roman" w:hAnsi="Times New Roman" w:cs="Times New Roman"/>
            <w:sz w:val="24"/>
            <w:szCs w:val="24"/>
          </w:rPr>
          <w:t>(законных представителей)</w:t>
        </w:r>
      </w:hyperlink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 полученную от Учредителя информацию об 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учреждении, реализующем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соответствующие образовательные 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программы, которые дали согласие на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 xml:space="preserve"> перевод учащихся из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, а также о сроках предоставления письменных согласий лиц, указанных в пункте 2.2. настоящего Положения, на перевод в принимающую о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бразовательную организацию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Указанная информация будет доведена в течение десяти рабочих дней с момента ее получения и будет включать в себя: наименование принимающей организации (принимающих организаций), перечень образовательных программ, реализуемых организацией, количество свободных мест.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4.5.После получения соответствующих письменных согласий лиц, указанных </w:t>
      </w:r>
      <w:proofErr w:type="spellStart"/>
      <w:r w:rsidRPr="004A416B">
        <w:rPr>
          <w:rFonts w:ascii="Times New Roman" w:eastAsia="Times New Roman" w:hAnsi="Times New Roman" w:cs="Times New Roman"/>
          <w:sz w:val="24"/>
          <w:szCs w:val="24"/>
        </w:rPr>
        <w:t>в</w:t>
      </w:r>
      <w:hyperlink r:id="rId14" w:history="1">
        <w:r w:rsidRPr="004A416B">
          <w:rPr>
            <w:rFonts w:ascii="Times New Roman" w:eastAsia="Times New Roman" w:hAnsi="Times New Roman" w:cs="Times New Roman"/>
            <w:sz w:val="24"/>
            <w:szCs w:val="24"/>
          </w:rPr>
          <w:t>пункте</w:t>
        </w:r>
        <w:proofErr w:type="spellEnd"/>
        <w:r w:rsidRPr="004A416B">
          <w:rPr>
            <w:rFonts w:ascii="Times New Roman" w:eastAsia="Times New Roman" w:hAnsi="Times New Roman" w:cs="Times New Roman"/>
            <w:sz w:val="24"/>
            <w:szCs w:val="24"/>
          </w:rPr>
          <w:t xml:space="preserve"> 2</w:t>
        </w:r>
      </w:hyperlink>
      <w:r w:rsidRPr="004A416B">
        <w:rPr>
          <w:rFonts w:ascii="Times New Roman" w:eastAsia="Times New Roman" w:hAnsi="Times New Roman" w:cs="Times New Roman"/>
          <w:sz w:val="24"/>
          <w:szCs w:val="24"/>
        </w:rPr>
        <w:t>.2. настоящего Положения, директор будет обязан издать приказ об отчислении учащихся в порядке перевода в принимающую организацию с указанием основания такого перевода (прекращение деятельности организации, аннулирование лицензии, лишение организации государственной аккредитации по соответствующей образовательной программе, истечение срока действия государственной аккредитации по соответствующей образовательной программе).</w:t>
      </w:r>
      <w:proofErr w:type="gramEnd"/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4.6.В случае отказа от 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перевода в предлагаемое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принимающ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совершеннолетний учащийся или родители (законные представители) несовершеннолетнего учащегося указывают об этом в письменном заявлении.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4.7.</w:t>
      </w:r>
      <w:r w:rsidR="004E38B5" w:rsidRPr="004A416B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 xml:space="preserve"> будет обязано 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передать в принимающую организацию списочный состав учащихся, копии учебных планов, соответствующие письменные согласия лиц, указанных в </w:t>
      </w:r>
      <w:hyperlink r:id="rId15" w:history="1">
        <w:r w:rsidRPr="004A416B">
          <w:rPr>
            <w:rFonts w:ascii="Times New Roman" w:eastAsia="Times New Roman" w:hAnsi="Times New Roman" w:cs="Times New Roman"/>
            <w:sz w:val="24"/>
            <w:szCs w:val="24"/>
          </w:rPr>
          <w:t>пункте 2</w:t>
        </w:r>
      </w:hyperlink>
      <w:r w:rsidRPr="004A416B">
        <w:rPr>
          <w:rFonts w:ascii="Times New Roman" w:eastAsia="Times New Roman" w:hAnsi="Times New Roman" w:cs="Times New Roman"/>
          <w:sz w:val="24"/>
          <w:szCs w:val="24"/>
        </w:rPr>
        <w:t>.2. настоящего Положения, личные дела учащихся.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4.8.На основании представленных документов принимающая </w:t>
      </w:r>
      <w:r w:rsidR="004E38B5" w:rsidRPr="004A416B">
        <w:rPr>
          <w:rFonts w:ascii="Times New Roman" w:eastAsia="Times New Roman" w:hAnsi="Times New Roman" w:cs="Times New Roman"/>
          <w:sz w:val="24"/>
          <w:szCs w:val="24"/>
        </w:rPr>
        <w:t>образовательное учреждение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издает распорядительный акт о зачислении учащихся в принимающую организацию в порядке перевода в связи с прекр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ащением деятельности 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, аннулированием лицензии, приостановлением действия лицензии, лишением исходной организации государственной аккредитации по соответствующей образовательной программе, приостановлением действия государственной аккредитации полностью или в отношении отдельных уровней образования, истечением срока действия государственной аккредитации по соответствующей образовательной</w:t>
      </w:r>
      <w:proofErr w:type="gramEnd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программе.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В распорядительном акте о зачислении делается </w:t>
      </w: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запись</w:t>
      </w:r>
      <w:proofErr w:type="gramEnd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о зачислении учащегося в порядке 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перевода с указанием образовательного учреждения, в котором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он обучался до перевода, класса, формы обучения.</w:t>
      </w:r>
    </w:p>
    <w:p w:rsidR="00A80B4D" w:rsidRPr="004A416B" w:rsidRDefault="00C97E35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4.9. В принимающем образовательном учреждении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переданных личных дел на учащихся формируются новые личные дела, </w:t>
      </w:r>
      <w:proofErr w:type="gramStart"/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proofErr w:type="gramEnd"/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в том числе выписку из распорядительного акта о зачислении в порядке перевода, соответствующие письменные согласия лиц, указанных в </w:t>
      </w:r>
      <w:hyperlink r:id="rId16" w:history="1">
        <w:r w:rsidR="00A80B4D" w:rsidRPr="004A416B">
          <w:rPr>
            <w:rFonts w:ascii="Times New Roman" w:eastAsia="Times New Roman" w:hAnsi="Times New Roman" w:cs="Times New Roman"/>
            <w:sz w:val="24"/>
            <w:szCs w:val="24"/>
          </w:rPr>
          <w:t>пункте 2</w:t>
        </w:r>
      </w:hyperlink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>.2. настоящего Положения.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b/>
          <w:bCs/>
          <w:sz w:val="24"/>
          <w:szCs w:val="24"/>
        </w:rPr>
        <w:t>5.Порядок и основание отчисления учащихся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5.1.Образовательные отношения прекращаются в связи с отчи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слением учащегося из 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1) в связи с получением образования (завершением обучения);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2) досрочно по основаниям, установленным п.5.2 настоящего Положения.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5.2.Образовательные отношения могут быть прекращены досрочно в следующих случаях: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lastRenderedPageBreak/>
        <w:t>1) по инициативе совершеннолетнего учащегося или родителей (законных представителей) несовершеннолетнего учащегося, в том числе в случае перевода учащегося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80B4D" w:rsidRPr="004A416B" w:rsidRDefault="00C97E35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2)по инициативе образовательного учреждения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в случае применения к учащемуся, достигшему возраста пятнадцати лет, отчисления как меры дисциплинарного взыскания, в случае невыполнения учащимся обязанностей по добросовестному освоению образовательной программы соответствующего уровня и выполнению учебного плана, а также в случае установлени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я нарушения порядка приема в образовательное учреждения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>, повлекшего по вине учащегося его нез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аконное зачисление в учреждение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3) по обстоятельствам, не зависящим от воли совершеннолетнего учащегося или родителей (законных представителей) несовершенн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олетнего учащегося и 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, в том числе в случа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е ликвидации 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5.3.Досрочное прекращение образовательных отношений по инициативе совершеннолетнего учащегося или родителей (законных представителей) несовершеннолетнего учащегося не влечет за собой возникновение каких-либо дополнительных, в том числе материальных, обязательств указанн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ого учащегося перед образовательным учреждением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5.4.Основанием для прекращения образовательных отношений является приказ директора об отч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ислении учащегося из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. Если с совершеннолетним учащимся или родителями (законными представителями) несовершеннолетнего учащегося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об отч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ислении учащегося из 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. Права и обязанности учащегося, предусмотренные законодательством об образовании и локальными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 xml:space="preserve"> нормативными актами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, прекращаются </w:t>
      </w: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>с да</w:t>
      </w:r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>ты</w:t>
      </w:r>
      <w:proofErr w:type="gramEnd"/>
      <w:r w:rsidR="00C97E35" w:rsidRPr="004A416B">
        <w:rPr>
          <w:rFonts w:ascii="Times New Roman" w:eastAsia="Times New Roman" w:hAnsi="Times New Roman" w:cs="Times New Roman"/>
          <w:sz w:val="24"/>
          <w:szCs w:val="24"/>
        </w:rPr>
        <w:t xml:space="preserve"> его отчисления из 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5.5. </w:t>
      </w:r>
      <w:proofErr w:type="gramStart"/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При досрочном прекращении образовательных отношений </w:t>
      </w:r>
      <w:r w:rsidR="00662F0E" w:rsidRPr="004A416B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E38B5" w:rsidRPr="004A416B">
        <w:rPr>
          <w:rFonts w:ascii="Times New Roman" w:eastAsia="Times New Roman" w:hAnsi="Times New Roman" w:cs="Times New Roman"/>
          <w:sz w:val="24"/>
          <w:szCs w:val="24"/>
        </w:rPr>
        <w:t>бразовательное учреждение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в трехдневный срок после издания приказа директора об отчислении учащегося выдает лицу, отчисленному из </w:t>
      </w:r>
      <w:r w:rsidR="00662F0E" w:rsidRPr="004A416B">
        <w:rPr>
          <w:rFonts w:ascii="Times New Roman" w:eastAsia="Times New Roman" w:hAnsi="Times New Roman" w:cs="Times New Roman"/>
          <w:sz w:val="24"/>
          <w:szCs w:val="24"/>
        </w:rPr>
        <w:t>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, справку об обучении в соответствии с частью 12 статьи 60 </w:t>
      </w:r>
      <w:hyperlink r:id="rId17" w:history="1">
        <w:r w:rsidRPr="004A416B">
          <w:rPr>
            <w:rFonts w:ascii="Times New Roman" w:eastAsia="Times New Roman" w:hAnsi="Times New Roman" w:cs="Times New Roman"/>
            <w:sz w:val="24"/>
            <w:szCs w:val="24"/>
          </w:rPr>
          <w:t>Федерального закона от 29.12.2012 N 273-ФЗ (ред. от 03.07.2016) «Об образовании в Российской Федерации» (с изм. и доп., вступ. в силу с 01.09.2016)</w:t>
        </w:r>
      </w:hyperlink>
      <w:r w:rsidRPr="004A416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b/>
          <w:bCs/>
          <w:sz w:val="24"/>
          <w:szCs w:val="24"/>
        </w:rPr>
        <w:t>6.Порядок и основание восстановления учащихся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6.1.Право на восстановление в Организации имеют лица, не достигшие возраста восемнадцати лет.</w:t>
      </w:r>
    </w:p>
    <w:p w:rsidR="00A80B4D" w:rsidRPr="004A416B" w:rsidRDefault="00662F0E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6.2.Восстановление в образовательное учреждение</w:t>
      </w:r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учащегося, досрочно прекратившего образовательные отношения по своей инициативе и (или) инициативе родителей (законных представителей), проводится в соответствии Порядком приема граждан на </w:t>
      </w:r>
      <w:proofErr w:type="gramStart"/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>обучение по</w:t>
      </w:r>
      <w:proofErr w:type="gramEnd"/>
      <w:r w:rsidR="00A80B4D" w:rsidRPr="004A416B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A416B">
        <w:rPr>
          <w:rFonts w:ascii="Times New Roman" w:eastAsia="Times New Roman" w:hAnsi="Times New Roman" w:cs="Times New Roman"/>
          <w:sz w:val="24"/>
          <w:szCs w:val="24"/>
        </w:rPr>
        <w:t>образавания</w:t>
      </w:r>
      <w:proofErr w:type="spellEnd"/>
      <w:r w:rsidRPr="004A41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6.3.Учащиеся, </w:t>
      </w:r>
      <w:r w:rsidR="00662F0E" w:rsidRPr="004A416B">
        <w:rPr>
          <w:rFonts w:ascii="Times New Roman" w:eastAsia="Times New Roman" w:hAnsi="Times New Roman" w:cs="Times New Roman"/>
          <w:sz w:val="24"/>
          <w:szCs w:val="24"/>
        </w:rPr>
        <w:t>отчисленные ранее из образовательного учреждения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, не завершившие образование по основной образовательной программе соответствующего уровня, имеют право на восстановле</w:t>
      </w:r>
      <w:r w:rsidR="00662F0E" w:rsidRPr="004A416B">
        <w:rPr>
          <w:rFonts w:ascii="Times New Roman" w:eastAsia="Times New Roman" w:hAnsi="Times New Roman" w:cs="Times New Roman"/>
          <w:sz w:val="24"/>
          <w:szCs w:val="24"/>
        </w:rPr>
        <w:t>ние в число учащихся у ОУ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независимо от продолжительности перерыва в учебе и причины отчисления при условии сдачи академических задолженностей в установленный срок.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6.4.Восстановление учащегося осуществляется на основании личного заявления родителей (законных представителей) на имя директора.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6.5.Основанием для восстановления учащегося в </w:t>
      </w:r>
      <w:r w:rsidR="00662F0E" w:rsidRPr="004A416B">
        <w:rPr>
          <w:rFonts w:ascii="Times New Roman" w:eastAsia="Times New Roman" w:hAnsi="Times New Roman" w:cs="Times New Roman"/>
          <w:sz w:val="24"/>
          <w:szCs w:val="24"/>
        </w:rPr>
        <w:t>образовательном учреждении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 xml:space="preserve"> является приказ директора </w:t>
      </w:r>
      <w:r w:rsidR="00662F0E" w:rsidRPr="004A416B">
        <w:rPr>
          <w:rFonts w:ascii="Times New Roman" w:eastAsia="Times New Roman" w:hAnsi="Times New Roman" w:cs="Times New Roman"/>
          <w:sz w:val="24"/>
          <w:szCs w:val="24"/>
        </w:rPr>
        <w:t>о приеме учащегося в  образовательное учреждение</w:t>
      </w:r>
      <w:r w:rsidRPr="004A41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b/>
          <w:bCs/>
          <w:sz w:val="24"/>
          <w:szCs w:val="24"/>
        </w:rPr>
        <w:t>7. Заключительные положения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7.1.Настоящее Положение вступают в силу с момента подписания приказа.</w:t>
      </w:r>
    </w:p>
    <w:p w:rsidR="00A80B4D" w:rsidRPr="004A416B" w:rsidRDefault="00A80B4D" w:rsidP="00B67E5D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4A416B">
        <w:rPr>
          <w:rFonts w:ascii="Times New Roman" w:eastAsia="Times New Roman" w:hAnsi="Times New Roman" w:cs="Times New Roman"/>
          <w:sz w:val="24"/>
          <w:szCs w:val="24"/>
        </w:rPr>
        <w:t>Срок действия Положения до внесения изменений</w:t>
      </w:r>
    </w:p>
    <w:p w:rsidR="0069429F" w:rsidRPr="004A416B" w:rsidRDefault="0069429F" w:rsidP="00B67E5D">
      <w:pPr>
        <w:jc w:val="both"/>
        <w:rPr>
          <w:sz w:val="24"/>
          <w:szCs w:val="24"/>
        </w:rPr>
      </w:pPr>
    </w:p>
    <w:sectPr w:rsidR="0069429F" w:rsidRPr="004A416B" w:rsidSect="00694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1A44"/>
    <w:multiLevelType w:val="hybridMultilevel"/>
    <w:tmpl w:val="C5723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EE7121"/>
    <w:multiLevelType w:val="hybridMultilevel"/>
    <w:tmpl w:val="97BED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1C5B0F"/>
    <w:multiLevelType w:val="hybridMultilevel"/>
    <w:tmpl w:val="3DFC6542"/>
    <w:lvl w:ilvl="0" w:tplc="D1BC9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169B0"/>
    <w:multiLevelType w:val="hybridMultilevel"/>
    <w:tmpl w:val="A04ABA9A"/>
    <w:lvl w:ilvl="0" w:tplc="D1BC9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3054C0"/>
    <w:multiLevelType w:val="hybridMultilevel"/>
    <w:tmpl w:val="433E0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6F440F"/>
    <w:multiLevelType w:val="hybridMultilevel"/>
    <w:tmpl w:val="6E702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E6175"/>
    <w:multiLevelType w:val="hybridMultilevel"/>
    <w:tmpl w:val="3CC60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4D"/>
    <w:rsid w:val="00257222"/>
    <w:rsid w:val="002951DA"/>
    <w:rsid w:val="00315B41"/>
    <w:rsid w:val="003542C8"/>
    <w:rsid w:val="003C7973"/>
    <w:rsid w:val="00403509"/>
    <w:rsid w:val="0049271F"/>
    <w:rsid w:val="004A416B"/>
    <w:rsid w:val="004E38B5"/>
    <w:rsid w:val="00662F0E"/>
    <w:rsid w:val="0069429F"/>
    <w:rsid w:val="00694C92"/>
    <w:rsid w:val="007649DB"/>
    <w:rsid w:val="00773C99"/>
    <w:rsid w:val="00A80B4D"/>
    <w:rsid w:val="00B67E5D"/>
    <w:rsid w:val="00BD4B50"/>
    <w:rsid w:val="00C97E35"/>
    <w:rsid w:val="00EF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0B4D"/>
  </w:style>
  <w:style w:type="character" w:styleId="a4">
    <w:name w:val="Strong"/>
    <w:basedOn w:val="a0"/>
    <w:uiPriority w:val="22"/>
    <w:qFormat/>
    <w:rsid w:val="00A80B4D"/>
    <w:rPr>
      <w:b/>
      <w:bCs/>
    </w:rPr>
  </w:style>
  <w:style w:type="character" w:styleId="a5">
    <w:name w:val="Hyperlink"/>
    <w:basedOn w:val="a0"/>
    <w:uiPriority w:val="99"/>
    <w:semiHidden/>
    <w:unhideWhenUsed/>
    <w:rsid w:val="00A80B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649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0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0B4D"/>
  </w:style>
  <w:style w:type="character" w:styleId="a4">
    <w:name w:val="Strong"/>
    <w:basedOn w:val="a0"/>
    <w:uiPriority w:val="22"/>
    <w:qFormat/>
    <w:rsid w:val="00A80B4D"/>
    <w:rPr>
      <w:b/>
      <w:bCs/>
    </w:rPr>
  </w:style>
  <w:style w:type="character" w:styleId="a5">
    <w:name w:val="Hyperlink"/>
    <w:basedOn w:val="a0"/>
    <w:uiPriority w:val="99"/>
    <w:semiHidden/>
    <w:unhideWhenUsed/>
    <w:rsid w:val="00A80B4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649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7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%2FC%3A%2FUsers%2Fuser%2Fcgi%2Fonline.cgi%253Freq%3Ddoc%26base%3DLAW%26n%3D99661%26rnd%3D228224.2153922223%26dst%3D100004%26fld%3D134" TargetMode="External"/><Relationship Id="rId13" Type="http://schemas.openxmlformats.org/officeDocument/2006/relationships/hyperlink" Target="https://infourok.ru/go.html?href=%2FC%3A%2FUsers%2Fuser%2Fcgi%2Fonline.cgi%253Freq%3Ddoc%26base%3DLAW%26n%3D99661%26rnd%3D228224.2325220981%26dst%3D100004%26fld%3D134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s://infourok.ru/go.html?href=%2FC%3A%2FUsers%2Fuser%2Fcgi%2Fonline.cgi%253Freq%3Ddoc%26base%3DLAW%26n%3D163030%26rnd%3D228224.1186810517%26dst%3D100016%26fld%3D134" TargetMode="External"/><Relationship Id="rId17" Type="http://schemas.openxmlformats.org/officeDocument/2006/relationships/hyperlink" Target="https://infourok.ru/go.html?href=http%3A%2F%2Fwww.consultant.ru%2Fdocument%2Fcons_doc_LAW_140174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%2FC%3A%2FUsers%2Fuser%2Fcgi%2Fonline.cgi%253Freq%3Ddoc%26base%3DLAW%26n%3D163030%26rnd%3D228224.3159524160%26dst%3D100016%26fld%3D1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infourok.ru/go.html?href=%2FC%3A%2FUsers%2Fuser%2Fcgi%2Fonline.cgi%253Freq%3Ddoc%26base%3DLAW%26n%3D99661%26rnd%3D228224.215062826%26dst%3D100004%26fld%3D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%2FC%3A%2FUsers%2Fuser%2Fcgi%2Fonline.cgi%253Freq%3Ddoc%26base%3DLAW%26n%3D163030%26rnd%3D228224.824819300%26dst%3D100016%26fld%3D134" TargetMode="External"/><Relationship Id="rId10" Type="http://schemas.openxmlformats.org/officeDocument/2006/relationships/hyperlink" Target="https://infourok.ru/go.html?href=%2FC%3A%2FUsers%2Fuser%2Fcgi%2Fonline.cgi%253Freq%3Ddoc%26base%3DLAW%26n%3D163030%26rnd%3D228224.515011680%26dst%3D100016%26fld%3D13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ourok.ru/go.html?href=%2FC%3A%2FUsers%2Fuser%2Fcgi%2Fonline.cgi%253Freq%3Ddoc%26base%3DLAW%26n%3D163030%26rnd%3D228224.1275315789%26dst%3D100031%26fld%3D134" TargetMode="External"/><Relationship Id="rId14" Type="http://schemas.openxmlformats.org/officeDocument/2006/relationships/hyperlink" Target="https://infourok.ru/go.html?href=%2FC%3A%2FUsers%2Fuser%2Fcgi%2Fonline.cgi%253Freq%3Ddoc%26base%3DLAW%26n%3D163030%26rnd%3D228224.2171618026%26dst%3D100016%26fld%3D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2017-04-01T13:42:00Z</cp:lastPrinted>
  <dcterms:created xsi:type="dcterms:W3CDTF">2017-05-05T06:44:00Z</dcterms:created>
  <dcterms:modified xsi:type="dcterms:W3CDTF">2018-01-16T11:59:00Z</dcterms:modified>
</cp:coreProperties>
</file>